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37A32" w14:textId="77777777" w:rsidR="008B7652" w:rsidRPr="009A33E9" w:rsidRDefault="008B7652" w:rsidP="008B7652">
      <w:pPr>
        <w:pStyle w:val="Tekstpodstawowy2"/>
        <w:ind w:left="3192"/>
        <w:rPr>
          <w:rFonts w:ascii="Calibri" w:hAnsi="Calibri" w:cs="Calibri"/>
          <w:sz w:val="22"/>
          <w:szCs w:val="22"/>
        </w:rPr>
      </w:pPr>
    </w:p>
    <w:p w14:paraId="07C3C5F5" w14:textId="51593EE6" w:rsidR="008B7652" w:rsidRPr="009A33E9" w:rsidRDefault="008B7652" w:rsidP="000B44C1">
      <w:pPr>
        <w:pStyle w:val="Tekstpodstawowy2"/>
        <w:ind w:left="3192"/>
        <w:jc w:val="right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721FCC" wp14:editId="1DCE2FA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12065" b="1206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A8FDB" w14:textId="77777777" w:rsidR="008B7652" w:rsidRDefault="008B7652" w:rsidP="008B7652"/>
                          <w:p w14:paraId="53AD879E" w14:textId="77777777" w:rsidR="008B7652" w:rsidRPr="0060356E" w:rsidRDefault="008B7652" w:rsidP="008B7652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21FC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.05pt;width:122.05pt;height:5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1A3A8FDB" w14:textId="77777777" w:rsidR="008B7652" w:rsidRDefault="008B7652" w:rsidP="008B7652"/>
                    <w:p w14:paraId="53AD879E" w14:textId="77777777" w:rsidR="008B7652" w:rsidRPr="0060356E" w:rsidRDefault="008B7652" w:rsidP="008B7652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1 do zapytania ofertowego  z dnia </w:t>
      </w:r>
      <w:r w:rsidR="00CD3681">
        <w:rPr>
          <w:rFonts w:ascii="Calibri" w:hAnsi="Calibri" w:cs="Calibri"/>
          <w:sz w:val="22"/>
          <w:szCs w:val="22"/>
        </w:rPr>
        <w:t>03.04.20</w:t>
      </w:r>
      <w:r w:rsidR="000B44C1">
        <w:rPr>
          <w:rFonts w:ascii="Calibri" w:hAnsi="Calibri" w:cs="Calibri"/>
          <w:sz w:val="22"/>
          <w:szCs w:val="22"/>
        </w:rPr>
        <w:t>2</w:t>
      </w:r>
      <w:r w:rsidR="00BC4577">
        <w:rPr>
          <w:rFonts w:ascii="Calibri" w:hAnsi="Calibri" w:cs="Calibri"/>
          <w:sz w:val="22"/>
          <w:szCs w:val="22"/>
        </w:rPr>
        <w:t>3</w:t>
      </w:r>
      <w:r w:rsidR="000B44C1">
        <w:rPr>
          <w:rFonts w:ascii="Calibri" w:hAnsi="Calibri" w:cs="Calibri"/>
          <w:sz w:val="22"/>
          <w:szCs w:val="22"/>
        </w:rPr>
        <w:t>r.</w:t>
      </w:r>
    </w:p>
    <w:p w14:paraId="7C8DE9CB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</w:p>
    <w:p w14:paraId="6B4F0DE0" w14:textId="77777777" w:rsidR="008B7652" w:rsidRPr="009A33E9" w:rsidRDefault="008B7652" w:rsidP="008B7652">
      <w:pPr>
        <w:spacing w:line="240" w:lineRule="auto"/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2D43167" w14:textId="7C61F771" w:rsidR="008B7652" w:rsidRPr="00BC4577" w:rsidRDefault="008B7652" w:rsidP="008B7652">
      <w:pPr>
        <w:jc w:val="both"/>
        <w:rPr>
          <w:rFonts w:cs="Calibri"/>
          <w:b/>
          <w:color w:val="FF0000"/>
        </w:rPr>
      </w:pPr>
      <w:r w:rsidRPr="00B7057E">
        <w:rPr>
          <w:rFonts w:cs="Calibri"/>
          <w:b/>
        </w:rPr>
        <w:t xml:space="preserve">Dotyczy: </w:t>
      </w:r>
      <w:r w:rsidR="00BC4577" w:rsidRPr="00BC4577">
        <w:rPr>
          <w:rFonts w:cs="Calibri"/>
          <w:b/>
        </w:rPr>
        <w:t xml:space="preserve">przygotowanie i złożenie do urzędu dwóch </w:t>
      </w:r>
      <w:r w:rsidR="00D20C48">
        <w:rPr>
          <w:rFonts w:cs="Calibri"/>
          <w:b/>
        </w:rPr>
        <w:t xml:space="preserve">odrębnych </w:t>
      </w:r>
      <w:r w:rsidR="00BC4577" w:rsidRPr="00BC4577">
        <w:rPr>
          <w:rFonts w:cs="Calibri"/>
          <w:b/>
        </w:rPr>
        <w:t>wniosków o ustalenie warunków i</w:t>
      </w:r>
      <w:r w:rsidR="00D20C48">
        <w:rPr>
          <w:rFonts w:cs="Calibri"/>
          <w:b/>
        </w:rPr>
        <w:t> </w:t>
      </w:r>
      <w:r w:rsidR="00BC4577" w:rsidRPr="00BC4577">
        <w:rPr>
          <w:rFonts w:cs="Calibri"/>
          <w:b/>
        </w:rPr>
        <w:t xml:space="preserve">szczegółowych zasad zagospodarowania terenu oraz jego zabudowy dla inwestycji, polegającej na budowie drogi na obszarze Starych Świdrów, w rejonie ul. Myśliborskiej i Świderskiej w dzielnicy Białołęka m.st. Warszawy, </w:t>
      </w:r>
      <w:r w:rsidR="00D20C48">
        <w:rPr>
          <w:rFonts w:cs="Calibri"/>
          <w:b/>
        </w:rPr>
        <w:t>oraz</w:t>
      </w:r>
      <w:r w:rsidR="00BC4577" w:rsidRPr="00BC4577">
        <w:rPr>
          <w:rFonts w:cs="Calibri"/>
          <w:b/>
        </w:rPr>
        <w:t xml:space="preserve"> uzyskanie </w:t>
      </w:r>
      <w:r w:rsidR="00D20C48">
        <w:rPr>
          <w:rFonts w:cs="Calibri"/>
          <w:b/>
        </w:rPr>
        <w:t xml:space="preserve">dwóch odrębnych decyzji o warunkach zabudowy </w:t>
      </w:r>
    </w:p>
    <w:p w14:paraId="31780CF8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  <w:i/>
        </w:rPr>
      </w:pPr>
    </w:p>
    <w:p w14:paraId="659643A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0AF7640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765861BE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37AAB6D3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2B349FC9" w14:textId="77777777" w:rsidR="008B7652" w:rsidRPr="009A33E9" w:rsidRDefault="008B7652" w:rsidP="008B7652">
      <w:pPr>
        <w:spacing w:line="240" w:lineRule="auto"/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1CE2A169" w14:textId="77777777" w:rsidR="008B7652" w:rsidRPr="009A33E9" w:rsidRDefault="008B7652" w:rsidP="008B7652">
      <w:pPr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3D57063F" w14:textId="77777777" w:rsidR="008B7652" w:rsidRPr="009A33E9" w:rsidRDefault="008B7652" w:rsidP="008B7652">
      <w:pPr>
        <w:spacing w:line="240" w:lineRule="auto"/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49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842"/>
        <w:gridCol w:w="2003"/>
        <w:gridCol w:w="1836"/>
        <w:gridCol w:w="2119"/>
      </w:tblGrid>
      <w:tr w:rsidR="008B7652" w:rsidRPr="00B54FB8" w14:paraId="2EC670E7" w14:textId="77777777" w:rsidTr="00D20C48">
        <w:tc>
          <w:tcPr>
            <w:tcW w:w="2694" w:type="dxa"/>
            <w:shd w:val="clear" w:color="auto" w:fill="auto"/>
            <w:vAlign w:val="center"/>
          </w:tcPr>
          <w:p w14:paraId="4E97753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NAZWA ZADANIA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782F53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MIEJSCE REALIZACJI ZADANIA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4BC380D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53BF2DB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8492A34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PODATKU VAT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59E50899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4287AB26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69BDBB47" w14:textId="77777777" w:rsidR="008B7652" w:rsidRPr="00B54FB8" w:rsidRDefault="008B7652" w:rsidP="00704C77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54FB8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8B7652" w:rsidRPr="009A33E9" w14:paraId="653A9576" w14:textId="77777777" w:rsidTr="00D20C48">
        <w:tc>
          <w:tcPr>
            <w:tcW w:w="2694" w:type="dxa"/>
            <w:shd w:val="clear" w:color="auto" w:fill="auto"/>
          </w:tcPr>
          <w:p w14:paraId="525F05D6" w14:textId="6063B0A9" w:rsidR="008B7652" w:rsidRPr="00825E9B" w:rsidRDefault="00D20C48" w:rsidP="002E1052">
            <w:pPr>
              <w:spacing w:line="240" w:lineRule="auto"/>
              <w:jc w:val="both"/>
              <w:rPr>
                <w:rFonts w:cs="Calibri"/>
                <w:b/>
              </w:rPr>
            </w:pPr>
            <w:r w:rsidRPr="00D20C48">
              <w:rPr>
                <w:rFonts w:cs="Calibri"/>
                <w:b/>
                <w:u w:val="single"/>
              </w:rPr>
              <w:t>Obszar 1</w:t>
            </w:r>
            <w:r>
              <w:rPr>
                <w:rFonts w:cs="Calibri"/>
                <w:b/>
              </w:rPr>
              <w:t xml:space="preserve"> </w:t>
            </w:r>
            <w:r w:rsidR="00BC4577" w:rsidRPr="002E1052">
              <w:rPr>
                <w:rFonts w:cs="Calibri"/>
                <w:b/>
              </w:rPr>
              <w:t>przygotowanie i</w:t>
            </w:r>
            <w:r>
              <w:rPr>
                <w:rFonts w:cs="Calibri"/>
                <w:b/>
              </w:rPr>
              <w:t> </w:t>
            </w:r>
            <w:r w:rsidR="00BC4577" w:rsidRPr="002E1052">
              <w:rPr>
                <w:rFonts w:cs="Calibri"/>
                <w:b/>
              </w:rPr>
              <w:t>złożenie do urzędu wniosk</w:t>
            </w:r>
            <w:r>
              <w:rPr>
                <w:rFonts w:cs="Calibri"/>
                <w:b/>
              </w:rPr>
              <w:t>u</w:t>
            </w:r>
            <w:r w:rsidR="00BC4577" w:rsidRPr="002E1052">
              <w:rPr>
                <w:rFonts w:cs="Calibri"/>
                <w:b/>
              </w:rPr>
              <w:t xml:space="preserve"> o</w:t>
            </w:r>
            <w:r>
              <w:rPr>
                <w:rFonts w:cs="Calibri"/>
                <w:b/>
              </w:rPr>
              <w:t> </w:t>
            </w:r>
            <w:r w:rsidR="00825E9B" w:rsidRPr="002E1052">
              <w:rPr>
                <w:rFonts w:cs="Calibri"/>
                <w:b/>
              </w:rPr>
              <w:t>wydanie decyzji o</w:t>
            </w:r>
            <w:r>
              <w:rPr>
                <w:rFonts w:cs="Calibri"/>
                <w:b/>
              </w:rPr>
              <w:t> </w:t>
            </w:r>
            <w:r w:rsidR="00BC4577" w:rsidRPr="002E1052">
              <w:rPr>
                <w:rFonts w:cs="Calibri"/>
                <w:b/>
              </w:rPr>
              <w:t>warunk</w:t>
            </w:r>
            <w:r w:rsidR="00825E9B" w:rsidRPr="002E1052">
              <w:rPr>
                <w:rFonts w:cs="Calibri"/>
                <w:b/>
              </w:rPr>
              <w:t>ach</w:t>
            </w:r>
            <w:r w:rsidR="00BC4577" w:rsidRPr="002E1052">
              <w:rPr>
                <w:rFonts w:cs="Calibri"/>
                <w:b/>
              </w:rPr>
              <w:t xml:space="preserve"> </w:t>
            </w:r>
            <w:r w:rsidR="00825E9B" w:rsidRPr="002E1052">
              <w:rPr>
                <w:rFonts w:cs="Calibri"/>
                <w:b/>
              </w:rPr>
              <w:t>zabudowy</w:t>
            </w:r>
            <w:r w:rsidR="00BC4577" w:rsidRPr="002E1052">
              <w:rPr>
                <w:rFonts w:cs="Calibri"/>
                <w:b/>
              </w:rPr>
              <w:t xml:space="preserve"> dla inwestycji, polegającej na budowie drogi, </w:t>
            </w:r>
            <w:r>
              <w:rPr>
                <w:rFonts w:cs="Calibri"/>
                <w:b/>
              </w:rPr>
              <w:t xml:space="preserve">oraz </w:t>
            </w:r>
            <w:r w:rsidR="00BC4577" w:rsidRPr="002E1052">
              <w:rPr>
                <w:rFonts w:cs="Calibri"/>
                <w:b/>
              </w:rPr>
              <w:t xml:space="preserve">uzyskanie </w:t>
            </w:r>
            <w:r>
              <w:rPr>
                <w:rFonts w:cs="Calibri"/>
                <w:b/>
              </w:rPr>
              <w:t>decyzji o warunkach zabudowy</w:t>
            </w:r>
          </w:p>
        </w:tc>
        <w:tc>
          <w:tcPr>
            <w:tcW w:w="1842" w:type="dxa"/>
            <w:shd w:val="clear" w:color="auto" w:fill="auto"/>
          </w:tcPr>
          <w:p w14:paraId="226FC653" w14:textId="6659AB89" w:rsidR="008B7652" w:rsidRPr="00E657E9" w:rsidRDefault="00BC4577" w:rsidP="00E657E9">
            <w:pPr>
              <w:spacing w:line="240" w:lineRule="auto"/>
              <w:rPr>
                <w:rFonts w:cs="Calibri"/>
              </w:rPr>
            </w:pPr>
            <w:r w:rsidRPr="00BC4577">
              <w:rPr>
                <w:rFonts w:cs="Calibri"/>
              </w:rPr>
              <w:t>Starych Świdrów, w rejonie ul. Myśliborskiej i Świderskiej w dzielnicy Białołęka m.st. Warszawy</w:t>
            </w:r>
          </w:p>
        </w:tc>
        <w:tc>
          <w:tcPr>
            <w:tcW w:w="2003" w:type="dxa"/>
            <w:shd w:val="clear" w:color="auto" w:fill="auto"/>
          </w:tcPr>
          <w:p w14:paraId="351820FD" w14:textId="588A2D19" w:rsidR="008B7652" w:rsidRPr="00825E9B" w:rsidRDefault="008B7652" w:rsidP="00704C77">
            <w:pPr>
              <w:spacing w:line="240" w:lineRule="auto"/>
              <w:jc w:val="both"/>
              <w:rPr>
                <w:rFonts w:cs="Calibri"/>
                <w:bCs/>
              </w:rPr>
            </w:pPr>
          </w:p>
        </w:tc>
        <w:tc>
          <w:tcPr>
            <w:tcW w:w="1836" w:type="dxa"/>
            <w:shd w:val="clear" w:color="auto" w:fill="auto"/>
          </w:tcPr>
          <w:p w14:paraId="79B664A5" w14:textId="77777777" w:rsidR="008B7652" w:rsidRPr="009A33E9" w:rsidRDefault="008B765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119" w:type="dxa"/>
            <w:shd w:val="clear" w:color="auto" w:fill="auto"/>
          </w:tcPr>
          <w:p w14:paraId="65400CDE" w14:textId="77777777" w:rsidR="008B7652" w:rsidRPr="009A33E9" w:rsidRDefault="008B7652" w:rsidP="00704C77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  <w:tr w:rsidR="00D20C48" w:rsidRPr="009A33E9" w14:paraId="5B2009B6" w14:textId="77777777" w:rsidTr="00D20C4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CCF61" w14:textId="5938E502" w:rsidR="00D20C48" w:rsidRPr="00825E9B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  <w:r w:rsidRPr="00D20C48">
              <w:rPr>
                <w:rFonts w:cs="Calibri"/>
                <w:b/>
                <w:u w:val="single"/>
              </w:rPr>
              <w:t>Obszar 2</w:t>
            </w:r>
            <w:r>
              <w:rPr>
                <w:rFonts w:cs="Calibri"/>
                <w:b/>
              </w:rPr>
              <w:t xml:space="preserve"> </w:t>
            </w:r>
            <w:r w:rsidRPr="002E1052">
              <w:rPr>
                <w:rFonts w:cs="Calibri"/>
                <w:b/>
              </w:rPr>
              <w:t>przygotowanie i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>złożenie do urzędu wniosk</w:t>
            </w:r>
            <w:r>
              <w:rPr>
                <w:rFonts w:cs="Calibri"/>
                <w:b/>
              </w:rPr>
              <w:t>u</w:t>
            </w:r>
            <w:r w:rsidRPr="002E1052">
              <w:rPr>
                <w:rFonts w:cs="Calibri"/>
                <w:b/>
              </w:rPr>
              <w:t xml:space="preserve"> o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>wydanie decyzji o</w:t>
            </w:r>
            <w:r>
              <w:rPr>
                <w:rFonts w:cs="Calibri"/>
                <w:b/>
              </w:rPr>
              <w:t> </w:t>
            </w:r>
            <w:r w:rsidRPr="002E1052">
              <w:rPr>
                <w:rFonts w:cs="Calibri"/>
                <w:b/>
              </w:rPr>
              <w:t xml:space="preserve">warunkach zabudowy dla inwestycji, polegającej na budowie drogi, </w:t>
            </w:r>
            <w:r>
              <w:rPr>
                <w:rFonts w:cs="Calibri"/>
                <w:b/>
              </w:rPr>
              <w:t xml:space="preserve">oraz </w:t>
            </w:r>
            <w:r w:rsidRPr="002E1052">
              <w:rPr>
                <w:rFonts w:cs="Calibri"/>
                <w:b/>
              </w:rPr>
              <w:t xml:space="preserve">uzyskanie </w:t>
            </w:r>
            <w:r>
              <w:rPr>
                <w:rFonts w:cs="Calibri"/>
                <w:b/>
              </w:rPr>
              <w:t>decyzji o warunkach zabudowy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CB16D" w14:textId="77777777" w:rsidR="00D20C48" w:rsidRPr="00E657E9" w:rsidRDefault="00D20C48" w:rsidP="007C3E32">
            <w:pPr>
              <w:spacing w:line="240" w:lineRule="auto"/>
              <w:rPr>
                <w:rFonts w:cs="Calibri"/>
              </w:rPr>
            </w:pPr>
            <w:r w:rsidRPr="00BC4577">
              <w:rPr>
                <w:rFonts w:cs="Calibri"/>
              </w:rPr>
              <w:t>Starych Świdrów, w rejonie ul. Myśliborskiej i Świderskiej w dzielnicy Białołęka m.st. Warszawy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F7FBD" w14:textId="77777777" w:rsidR="00D20C48" w:rsidRPr="00825E9B" w:rsidRDefault="00D20C48" w:rsidP="007C3E32">
            <w:pPr>
              <w:spacing w:line="240" w:lineRule="auto"/>
              <w:jc w:val="both"/>
              <w:rPr>
                <w:rFonts w:cs="Calibri"/>
                <w:bCs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420AC" w14:textId="77777777" w:rsidR="00D20C48" w:rsidRPr="009A33E9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62400" w14:textId="77777777" w:rsidR="00D20C48" w:rsidRPr="009A33E9" w:rsidRDefault="00D20C48" w:rsidP="007C3E32">
            <w:pPr>
              <w:spacing w:line="240" w:lineRule="auto"/>
              <w:jc w:val="both"/>
              <w:rPr>
                <w:rFonts w:cs="Calibri"/>
                <w:b/>
              </w:rPr>
            </w:pPr>
          </w:p>
        </w:tc>
      </w:tr>
    </w:tbl>
    <w:p w14:paraId="0113824D" w14:textId="77777777" w:rsidR="00D20C48" w:rsidRDefault="00D20C48" w:rsidP="00F222BB">
      <w:pPr>
        <w:spacing w:line="240" w:lineRule="auto"/>
        <w:jc w:val="both"/>
        <w:rPr>
          <w:rFonts w:cs="Calibri"/>
          <w:bCs/>
        </w:rPr>
      </w:pPr>
    </w:p>
    <w:p w14:paraId="2B55AD37" w14:textId="24E1AF6C" w:rsidR="00D20C48" w:rsidRDefault="00D20C48" w:rsidP="00F222BB">
      <w:pPr>
        <w:spacing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 xml:space="preserve">Suma zł brutto: ………………………….. </w:t>
      </w:r>
    </w:p>
    <w:p w14:paraId="58F19772" w14:textId="464DA23C" w:rsidR="00F222BB" w:rsidRPr="009A33E9" w:rsidRDefault="00D20C48" w:rsidP="00F222BB">
      <w:pPr>
        <w:spacing w:line="240" w:lineRule="auto"/>
        <w:jc w:val="both"/>
        <w:rPr>
          <w:rFonts w:cs="Calibri"/>
        </w:rPr>
      </w:pPr>
      <w:r>
        <w:rPr>
          <w:rFonts w:cs="Calibri"/>
          <w:bCs/>
        </w:rPr>
        <w:t>s</w:t>
      </w:r>
      <w:r w:rsidR="00F222BB" w:rsidRPr="009A33E9">
        <w:rPr>
          <w:rFonts w:cs="Calibri"/>
        </w:rPr>
        <w:t>łownie zł brutto</w:t>
      </w:r>
      <w:r>
        <w:rPr>
          <w:rFonts w:cs="Calibri"/>
        </w:rPr>
        <w:t>:</w:t>
      </w:r>
      <w:r w:rsidR="00F222BB" w:rsidRPr="009A33E9">
        <w:rPr>
          <w:rFonts w:cs="Calibri"/>
        </w:rPr>
        <w:t xml:space="preserve"> ......................................................................................................................................</w:t>
      </w:r>
    </w:p>
    <w:p w14:paraId="761A7695" w14:textId="77777777" w:rsidR="00D20C48" w:rsidRDefault="00D20C48" w:rsidP="008B7652">
      <w:pPr>
        <w:spacing w:line="240" w:lineRule="auto"/>
        <w:jc w:val="both"/>
        <w:rPr>
          <w:rFonts w:cs="Calibri"/>
          <w:b/>
          <w:bCs/>
        </w:rPr>
      </w:pPr>
    </w:p>
    <w:p w14:paraId="745B1109" w14:textId="2635B982" w:rsidR="008B7652" w:rsidRPr="009A33E9" w:rsidRDefault="008B7652" w:rsidP="008B7652">
      <w:pPr>
        <w:spacing w:line="240" w:lineRule="auto"/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64A97696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</w:t>
      </w:r>
      <w:r>
        <w:rPr>
          <w:rFonts w:cs="Calibri"/>
          <w:bCs/>
        </w:rPr>
        <w:t> </w:t>
      </w:r>
      <w:r w:rsidRPr="009A33E9">
        <w:rPr>
          <w:rFonts w:cs="Calibri"/>
          <w:bCs/>
        </w:rPr>
        <w:t>wykonaniem zamówienia zgodnie z warunkami określonym w umowie.</w:t>
      </w:r>
    </w:p>
    <w:p w14:paraId="54373D1F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6630A5E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735A62DD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6D8FBC75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</w:t>
      </w:r>
      <w:r>
        <w:rPr>
          <w:rFonts w:cs="Calibri"/>
        </w:rPr>
        <w:t> </w:t>
      </w:r>
      <w:r w:rsidRPr="009A33E9">
        <w:rPr>
          <w:rFonts w:cs="Calibri"/>
        </w:rPr>
        <w:t>złożenia niniejszej oferty.</w:t>
      </w:r>
    </w:p>
    <w:p w14:paraId="3E3DBE3A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61B79C4C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5BF3F8A8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 przypadku wyboru niniejszej oferty, do zawarcia umowy zgodnej z niniejszą ofertą na warunkach określonych w</w:t>
      </w:r>
      <w:r>
        <w:rPr>
          <w:rFonts w:cs="Calibri"/>
        </w:rPr>
        <w:t> </w:t>
      </w:r>
      <w:r w:rsidRPr="009A33E9">
        <w:rPr>
          <w:rFonts w:cs="Calibri"/>
        </w:rPr>
        <w:t>zapytaniu ofertowym i ofercie w miejscu i terminie wyznaczonym przez Zamawiającego.</w:t>
      </w:r>
    </w:p>
    <w:p w14:paraId="39973832" w14:textId="77777777" w:rsidR="008B7652" w:rsidRPr="00776C46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 wymagane doświadczenie i uprawnienia do wykonywania działalności w</w:t>
      </w:r>
      <w:r>
        <w:rPr>
          <w:rFonts w:cs="Calibri"/>
        </w:rPr>
        <w:t> </w:t>
      </w:r>
      <w:r w:rsidRPr="009A33E9">
        <w:rPr>
          <w:rFonts w:cs="Calibri"/>
        </w:rPr>
        <w:t>zakresie objętym niniejszym postępowaniem.</w:t>
      </w:r>
    </w:p>
    <w:p w14:paraId="7953B6F8" w14:textId="71987D66" w:rsidR="008B7652" w:rsidRPr="00F222BB" w:rsidRDefault="008B7652" w:rsidP="008B7652">
      <w:pPr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  <w:b/>
          <w:bCs/>
        </w:rPr>
      </w:pPr>
      <w:r w:rsidRPr="00F222BB">
        <w:rPr>
          <w:rFonts w:cs="Calibri"/>
          <w:b/>
          <w:bCs/>
        </w:rPr>
        <w:t>Wykaz prac, potwierdzających posiadane doświadczenie zawodowe (tj. potwierdzenie</w:t>
      </w:r>
      <w:r w:rsidR="00BF5C94" w:rsidRPr="00F222BB">
        <w:rPr>
          <w:rFonts w:cs="Calibri"/>
          <w:b/>
          <w:bCs/>
        </w:rPr>
        <w:t>,</w:t>
      </w:r>
      <w:r w:rsidRPr="00F222BB">
        <w:rPr>
          <w:rFonts w:cs="Calibri"/>
          <w:b/>
          <w:bCs/>
        </w:rPr>
        <w:t xml:space="preserve"> że Wykonawca w ciągu ostatnich 3 lat przed wszczęciem niniejszego postępowania, a jeżeli okres prowadzenia działalności jest krótszy to w okresie prowadzenia działalności, wykonał co najmniej 3 zamówienia o analogicznym charakterze</w:t>
      </w:r>
      <w:r w:rsidR="00DB0C96" w:rsidRPr="00F222BB">
        <w:rPr>
          <w:rFonts w:cs="Calibri"/>
          <w:b/>
          <w:bCs/>
        </w:rPr>
        <w:t>,</w:t>
      </w:r>
      <w:r w:rsidRPr="00F222BB">
        <w:rPr>
          <w:rFonts w:cs="Calibri"/>
          <w:b/>
          <w:bCs/>
        </w:rPr>
        <w:t xml:space="preserve"> tj. </w:t>
      </w:r>
      <w:r w:rsidR="00DB0C96" w:rsidRPr="00F222BB">
        <w:rPr>
          <w:rFonts w:cs="Calibri"/>
          <w:b/>
          <w:bCs/>
        </w:rPr>
        <w:t>uzyskał decyzje o warunkach zabudowy</w:t>
      </w:r>
      <w:r w:rsidR="00BF5C94" w:rsidRPr="00F222BB">
        <w:rPr>
          <w:rFonts w:cs="Calibri"/>
          <w:b/>
          <w:bCs/>
        </w:rPr>
        <w:t>, z wyłączeniem zabudowy jednorodzinnej</w:t>
      </w:r>
      <w:r w:rsidRPr="00F222BB">
        <w:rPr>
          <w:rFonts w:cs="Calibri"/>
          <w:b/>
          <w:bCs/>
        </w:rPr>
        <w:t xml:space="preserve">). </w:t>
      </w:r>
    </w:p>
    <w:tbl>
      <w:tblPr>
        <w:tblW w:w="100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0"/>
        <w:gridCol w:w="3723"/>
        <w:gridCol w:w="2274"/>
        <w:gridCol w:w="3260"/>
      </w:tblGrid>
      <w:tr w:rsidR="008B7652" w:rsidRPr="00A77F01" w14:paraId="5737406E" w14:textId="77777777" w:rsidTr="00704C77">
        <w:tc>
          <w:tcPr>
            <w:tcW w:w="780" w:type="dxa"/>
            <w:shd w:val="clear" w:color="auto" w:fill="auto"/>
            <w:vAlign w:val="center"/>
          </w:tcPr>
          <w:p w14:paraId="1B9F3C03" w14:textId="77777777" w:rsidR="008B7652" w:rsidRPr="005D2AB7" w:rsidRDefault="008B7652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>Numer porz.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6CDF291" w14:textId="2AA6136C" w:rsidR="008B7652" w:rsidRPr="005D2AB7" w:rsidRDefault="008B7652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 w:rsidRPr="005D2AB7">
              <w:rPr>
                <w:rFonts w:cs="Calibri"/>
                <w:bCs/>
                <w:sz w:val="20"/>
                <w:szCs w:val="20"/>
              </w:rPr>
              <w:t>Przedmiot zamówienia</w:t>
            </w:r>
            <w:r w:rsidR="00BF5C94">
              <w:rPr>
                <w:rFonts w:cs="Calibri"/>
                <w:bCs/>
                <w:sz w:val="20"/>
                <w:szCs w:val="20"/>
              </w:rPr>
              <w:t>, Zamawiający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5DF7658" w14:textId="3E9E7DC4" w:rsidR="008B7652" w:rsidRPr="005D2AB7" w:rsidRDefault="00BF5C94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Okres realizacji zamówienia (od -do) lub numer decyzji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CC0DB9" w14:textId="3709AD6F" w:rsidR="008B7652" w:rsidRPr="005D2AB7" w:rsidRDefault="000B44C1" w:rsidP="00704C77">
            <w:pPr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 xml:space="preserve">Organ wydający decyzję o warunkach zabudowy </w:t>
            </w:r>
          </w:p>
        </w:tc>
      </w:tr>
      <w:tr w:rsidR="008B7652" w:rsidRPr="005D2AB7" w14:paraId="314D3DA0" w14:textId="77777777" w:rsidTr="00704C77">
        <w:tc>
          <w:tcPr>
            <w:tcW w:w="780" w:type="dxa"/>
            <w:shd w:val="clear" w:color="auto" w:fill="auto"/>
          </w:tcPr>
          <w:p w14:paraId="7DAFAE13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1</w:t>
            </w:r>
          </w:p>
        </w:tc>
        <w:tc>
          <w:tcPr>
            <w:tcW w:w="3723" w:type="dxa"/>
            <w:shd w:val="clear" w:color="auto" w:fill="auto"/>
          </w:tcPr>
          <w:p w14:paraId="57B6013E" w14:textId="0220F5DF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45852734" w14:textId="77777777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  <w:p w14:paraId="7C5A888D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3835920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7A307D8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  <w:tr w:rsidR="008B7652" w:rsidRPr="005D2AB7" w14:paraId="0CCEE4CB" w14:textId="77777777" w:rsidTr="00704C77">
        <w:tc>
          <w:tcPr>
            <w:tcW w:w="780" w:type="dxa"/>
            <w:shd w:val="clear" w:color="auto" w:fill="auto"/>
          </w:tcPr>
          <w:p w14:paraId="7B41EDFA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2</w:t>
            </w:r>
          </w:p>
        </w:tc>
        <w:tc>
          <w:tcPr>
            <w:tcW w:w="3723" w:type="dxa"/>
            <w:shd w:val="clear" w:color="auto" w:fill="auto"/>
          </w:tcPr>
          <w:p w14:paraId="2B537B45" w14:textId="203DE2C4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013140C4" w14:textId="77777777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  <w:p w14:paraId="3CACCBD3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4C143B9D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3F3FC755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  <w:tr w:rsidR="008B7652" w:rsidRPr="005D2AB7" w14:paraId="24EFF9F4" w14:textId="77777777" w:rsidTr="00704C77">
        <w:tc>
          <w:tcPr>
            <w:tcW w:w="780" w:type="dxa"/>
            <w:shd w:val="clear" w:color="auto" w:fill="auto"/>
          </w:tcPr>
          <w:p w14:paraId="782BFC36" w14:textId="77777777" w:rsidR="008B7652" w:rsidRPr="005D2AB7" w:rsidRDefault="008B7652" w:rsidP="00704C77">
            <w:pPr>
              <w:jc w:val="both"/>
              <w:rPr>
                <w:rFonts w:cs="Calibri"/>
                <w:bCs/>
              </w:rPr>
            </w:pPr>
            <w:r w:rsidRPr="005D2AB7">
              <w:rPr>
                <w:rFonts w:cs="Calibri"/>
                <w:bCs/>
              </w:rPr>
              <w:t>3</w:t>
            </w:r>
          </w:p>
        </w:tc>
        <w:tc>
          <w:tcPr>
            <w:tcW w:w="3723" w:type="dxa"/>
            <w:shd w:val="clear" w:color="auto" w:fill="auto"/>
          </w:tcPr>
          <w:p w14:paraId="4A7793DC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  <w:p w14:paraId="40F5F231" w14:textId="77777777" w:rsidR="008B7652" w:rsidRDefault="008B7652" w:rsidP="00704C77">
            <w:pPr>
              <w:jc w:val="both"/>
              <w:rPr>
                <w:rFonts w:cs="Calibri"/>
                <w:b/>
              </w:rPr>
            </w:pPr>
          </w:p>
          <w:p w14:paraId="68703CA8" w14:textId="598E3E39" w:rsidR="00D20C48" w:rsidRPr="005D2AB7" w:rsidRDefault="00D20C48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274" w:type="dxa"/>
            <w:shd w:val="clear" w:color="auto" w:fill="auto"/>
          </w:tcPr>
          <w:p w14:paraId="34D3DBCA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3EA3974B" w14:textId="77777777" w:rsidR="008B7652" w:rsidRPr="005D2AB7" w:rsidRDefault="008B7652" w:rsidP="00704C77">
            <w:pPr>
              <w:jc w:val="both"/>
              <w:rPr>
                <w:rFonts w:cs="Calibri"/>
                <w:b/>
              </w:rPr>
            </w:pPr>
          </w:p>
        </w:tc>
      </w:tr>
    </w:tbl>
    <w:p w14:paraId="2554DA16" w14:textId="77777777" w:rsidR="008B7652" w:rsidRDefault="008B7652" w:rsidP="008B7652">
      <w:pPr>
        <w:pStyle w:val="Akapitzlist"/>
        <w:autoSpaceDE w:val="0"/>
        <w:autoSpaceDN w:val="0"/>
        <w:adjustRightInd w:val="0"/>
        <w:spacing w:line="240" w:lineRule="auto"/>
        <w:ind w:left="360"/>
        <w:jc w:val="both"/>
        <w:rPr>
          <w:rFonts w:cs="Calibri"/>
        </w:rPr>
      </w:pPr>
    </w:p>
    <w:p w14:paraId="433F4CAB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E6D0B51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lastRenderedPageBreak/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68582267" w14:textId="77777777" w:rsidR="008B7652" w:rsidRPr="009A33E9" w:rsidRDefault="008B7652" w:rsidP="008B76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 nadany numer identyfikacji podatkowej NIP: ………………</w:t>
      </w:r>
      <w:r>
        <w:rPr>
          <w:rFonts w:cs="Calibri"/>
        </w:rPr>
        <w:t>……………………………….</w:t>
      </w:r>
      <w:r w:rsidRPr="009A33E9">
        <w:rPr>
          <w:rFonts w:cs="Calibri"/>
        </w:rPr>
        <w:t xml:space="preserve">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182CAC8D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4E45C9E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47C1C023" w14:textId="77777777" w:rsidR="008B7652" w:rsidRPr="009A33E9" w:rsidRDefault="008B7652" w:rsidP="008B7652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6EF4D508" w14:textId="77777777" w:rsidR="008B7652" w:rsidRDefault="008B7652" w:rsidP="008B7652">
      <w:pPr>
        <w:spacing w:line="240" w:lineRule="auto"/>
        <w:rPr>
          <w:rFonts w:cs="Calibri"/>
        </w:rPr>
      </w:pPr>
    </w:p>
    <w:p w14:paraId="542E8CB7" w14:textId="77777777" w:rsidR="008B7652" w:rsidRPr="009A33E9" w:rsidRDefault="008B7652" w:rsidP="008B7652">
      <w:pPr>
        <w:spacing w:line="240" w:lineRule="auto"/>
        <w:rPr>
          <w:rFonts w:cs="Calibri"/>
        </w:rPr>
      </w:pPr>
    </w:p>
    <w:p w14:paraId="6F75A887" w14:textId="79522A91" w:rsidR="001151C0" w:rsidRDefault="008B7652" w:rsidP="008B7652">
      <w:pPr>
        <w:spacing w:line="240" w:lineRule="auto"/>
      </w:pPr>
      <w:r w:rsidRPr="009A33E9">
        <w:rPr>
          <w:rFonts w:cs="Calibri"/>
        </w:rPr>
        <w:t>Oferta zawiera …</w:t>
      </w:r>
      <w:r w:rsidR="00E657E9">
        <w:rPr>
          <w:rFonts w:cs="Calibri"/>
        </w:rPr>
        <w:t>…..</w:t>
      </w:r>
      <w:r w:rsidRPr="009A33E9">
        <w:rPr>
          <w:rFonts w:cs="Calibri"/>
        </w:rPr>
        <w:t>.. ponumerowanych stron.</w:t>
      </w:r>
    </w:p>
    <w:sectPr w:rsidR="001151C0" w:rsidSect="00F05439">
      <w:footerReference w:type="default" r:id="rId7"/>
      <w:headerReference w:type="first" r:id="rId8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900DC" w14:textId="77777777" w:rsidR="00476968" w:rsidRDefault="00476968" w:rsidP="008B7652">
      <w:pPr>
        <w:spacing w:after="0" w:line="240" w:lineRule="auto"/>
      </w:pPr>
      <w:r>
        <w:separator/>
      </w:r>
    </w:p>
  </w:endnote>
  <w:endnote w:type="continuationSeparator" w:id="0">
    <w:p w14:paraId="02096A78" w14:textId="77777777" w:rsidR="00476968" w:rsidRDefault="00476968" w:rsidP="008B7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B1F8" w14:textId="77777777" w:rsidR="00C22174" w:rsidRDefault="00E92BC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4F332F" w14:textId="77777777" w:rsidR="006A5546" w:rsidRPr="00C1481A" w:rsidRDefault="0000000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F641" w14:textId="77777777" w:rsidR="00476968" w:rsidRDefault="00476968" w:rsidP="008B7652">
      <w:pPr>
        <w:spacing w:after="0" w:line="240" w:lineRule="auto"/>
      </w:pPr>
      <w:r>
        <w:separator/>
      </w:r>
    </w:p>
  </w:footnote>
  <w:footnote w:type="continuationSeparator" w:id="0">
    <w:p w14:paraId="63830930" w14:textId="77777777" w:rsidR="00476968" w:rsidRDefault="00476968" w:rsidP="008B7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5501" w14:textId="1D934C9F" w:rsidR="00BC21A8" w:rsidRPr="007177F5" w:rsidRDefault="00000000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961CFF"/>
    <w:multiLevelType w:val="hybridMultilevel"/>
    <w:tmpl w:val="E9168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7086C"/>
    <w:multiLevelType w:val="hybridMultilevel"/>
    <w:tmpl w:val="9BA46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646180">
    <w:abstractNumId w:val="0"/>
  </w:num>
  <w:num w:numId="2" w16cid:durableId="761223603">
    <w:abstractNumId w:val="2"/>
  </w:num>
  <w:num w:numId="3" w16cid:durableId="957177367">
    <w:abstractNumId w:val="1"/>
  </w:num>
  <w:num w:numId="4" w16cid:durableId="2133404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52"/>
    <w:rsid w:val="000B35B0"/>
    <w:rsid w:val="000B44C1"/>
    <w:rsid w:val="001151C0"/>
    <w:rsid w:val="00154EE9"/>
    <w:rsid w:val="002E1052"/>
    <w:rsid w:val="003411B1"/>
    <w:rsid w:val="0038700F"/>
    <w:rsid w:val="00456067"/>
    <w:rsid w:val="00476968"/>
    <w:rsid w:val="00645F23"/>
    <w:rsid w:val="007132AD"/>
    <w:rsid w:val="00825E9B"/>
    <w:rsid w:val="008B7652"/>
    <w:rsid w:val="00A7629A"/>
    <w:rsid w:val="00B847DB"/>
    <w:rsid w:val="00BC4577"/>
    <w:rsid w:val="00BF5C94"/>
    <w:rsid w:val="00C6692E"/>
    <w:rsid w:val="00CD3681"/>
    <w:rsid w:val="00D20C48"/>
    <w:rsid w:val="00DB0C96"/>
    <w:rsid w:val="00DD45A9"/>
    <w:rsid w:val="00E33561"/>
    <w:rsid w:val="00E657E9"/>
    <w:rsid w:val="00E92BCC"/>
    <w:rsid w:val="00F2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0BFEB"/>
  <w15:chartTrackingRefBased/>
  <w15:docId w15:val="{B1908548-D8F6-4C40-BB0D-3CECDE53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652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65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B7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6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B765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52"/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B765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B765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B765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76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Rybka</dc:creator>
  <cp:keywords/>
  <dc:description/>
  <cp:lastModifiedBy>Agnieszka Rybka</cp:lastModifiedBy>
  <cp:revision>9</cp:revision>
  <dcterms:created xsi:type="dcterms:W3CDTF">2023-03-15T16:35:00Z</dcterms:created>
  <dcterms:modified xsi:type="dcterms:W3CDTF">2023-04-03T09:14:00Z</dcterms:modified>
</cp:coreProperties>
</file>